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5E" w:rsidRPr="00BB0483" w:rsidRDefault="00BB0483" w:rsidP="00BB0483">
      <w:pPr>
        <w:spacing w:after="0" w:line="240" w:lineRule="auto"/>
        <w:ind w:left="119"/>
        <w:jc w:val="center"/>
        <w:rPr>
          <w:lang w:val="ru-RU"/>
        </w:rPr>
      </w:pPr>
      <w:bookmarkStart w:id="0" w:name="block-19462863"/>
      <w:r w:rsidRPr="00BB04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05E" w:rsidRPr="00BB0483" w:rsidRDefault="00BB0483" w:rsidP="00BB0483">
      <w:pPr>
        <w:spacing w:after="0" w:line="240" w:lineRule="auto"/>
        <w:ind w:left="119"/>
        <w:jc w:val="center"/>
        <w:rPr>
          <w:lang w:val="ru-RU"/>
        </w:rPr>
      </w:pPr>
      <w:r w:rsidRPr="00BB0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B04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B04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105E" w:rsidRPr="00BB0483" w:rsidRDefault="00BB0483" w:rsidP="00BB0483">
      <w:pPr>
        <w:spacing w:after="0" w:line="240" w:lineRule="auto"/>
        <w:ind w:left="119"/>
        <w:jc w:val="center"/>
        <w:rPr>
          <w:lang w:val="ru-RU"/>
        </w:rPr>
      </w:pPr>
      <w:r w:rsidRPr="00BB0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B048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Кочубеевского муниципального округа Ставропольского края.</w:t>
      </w:r>
      <w:bookmarkEnd w:id="2"/>
      <w:r w:rsidRPr="00BB0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0483">
        <w:rPr>
          <w:rFonts w:ascii="Times New Roman" w:hAnsi="Times New Roman"/>
          <w:color w:val="000000"/>
          <w:sz w:val="28"/>
          <w:lang w:val="ru-RU"/>
        </w:rPr>
        <w:t>​</w:t>
      </w:r>
    </w:p>
    <w:p w:rsidR="00A0105E" w:rsidRDefault="00BB0483" w:rsidP="00BB0483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A0105E" w:rsidRDefault="00A0105E" w:rsidP="00BB0483">
      <w:pPr>
        <w:spacing w:after="0" w:line="240" w:lineRule="auto"/>
        <w:ind w:left="119"/>
      </w:pPr>
    </w:p>
    <w:p w:rsidR="00A0105E" w:rsidRDefault="00A0105E">
      <w:pPr>
        <w:spacing w:after="0"/>
        <w:ind w:left="120"/>
      </w:pPr>
    </w:p>
    <w:p w:rsidR="00A0105E" w:rsidRDefault="00A0105E">
      <w:pPr>
        <w:spacing w:after="0"/>
        <w:ind w:left="120"/>
      </w:pPr>
    </w:p>
    <w:p w:rsidR="00A0105E" w:rsidRPr="00BB0483" w:rsidRDefault="00A0105E" w:rsidP="00BB0483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B0483" w:rsidTr="000D4161">
        <w:tc>
          <w:tcPr>
            <w:tcW w:w="3114" w:type="dxa"/>
          </w:tcPr>
          <w:p w:rsidR="00C53FFE" w:rsidRPr="00BB0483" w:rsidRDefault="00BB0483" w:rsidP="00BB04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МО учителей начальных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классов↵МКОУ СОШ №5↵Руководитель МО↵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B0483" w:rsidRDefault="00BB0483" w:rsidP="00BB04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УВР↵ МКОУ СОШ № 5↵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</w:t>
            </w:r>
          </w:p>
          <w:p w:rsidR="004E6975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B0483" w:rsidRDefault="00BB0483" w:rsidP="00BB04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МКОУСОШ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</w:t>
            </w:r>
          </w:p>
          <w:p w:rsidR="000E6D86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BB0483" w:rsidRDefault="00BB0483" w:rsidP="00BB04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:rsidR="000E6D86" w:rsidRPr="00BB0483" w:rsidRDefault="00BB0483" w:rsidP="00BB0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№204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BB0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BB0483" w:rsidRDefault="00BB0483" w:rsidP="00BB04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05E" w:rsidRDefault="00A0105E">
      <w:pPr>
        <w:spacing w:after="0"/>
        <w:ind w:left="120"/>
      </w:pPr>
    </w:p>
    <w:p w:rsidR="00A0105E" w:rsidRDefault="00BB04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105E" w:rsidRDefault="00A0105E">
      <w:pPr>
        <w:spacing w:after="0"/>
        <w:ind w:left="120"/>
      </w:pPr>
    </w:p>
    <w:p w:rsidR="00A0105E" w:rsidRDefault="00A0105E">
      <w:pPr>
        <w:spacing w:after="0"/>
        <w:ind w:left="120"/>
      </w:pPr>
    </w:p>
    <w:p w:rsidR="00A0105E" w:rsidRDefault="00A0105E">
      <w:pPr>
        <w:spacing w:after="0"/>
        <w:ind w:left="120"/>
      </w:pPr>
    </w:p>
    <w:p w:rsidR="00A0105E" w:rsidRDefault="00BB04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105E" w:rsidRDefault="00BB04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2602696)</w:t>
      </w:r>
    </w:p>
    <w:p w:rsidR="00A0105E" w:rsidRDefault="00A0105E">
      <w:pPr>
        <w:spacing w:after="0"/>
        <w:ind w:left="120"/>
        <w:jc w:val="center"/>
      </w:pPr>
    </w:p>
    <w:p w:rsidR="00A0105E" w:rsidRDefault="00BB04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A0105E" w:rsidRDefault="00BB04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A0105E">
      <w:pPr>
        <w:spacing w:after="0"/>
        <w:ind w:left="120"/>
        <w:jc w:val="center"/>
      </w:pPr>
    </w:p>
    <w:p w:rsidR="00A0105E" w:rsidRDefault="00BB048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Балахоновское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105E" w:rsidRDefault="00A0105E">
      <w:pPr>
        <w:spacing w:after="0"/>
        <w:ind w:left="120"/>
      </w:pPr>
    </w:p>
    <w:p w:rsidR="00A0105E" w:rsidRDefault="00A0105E">
      <w:pPr>
        <w:sectPr w:rsidR="00A0105E">
          <w:pgSz w:w="11906" w:h="16383"/>
          <w:pgMar w:top="1134" w:right="850" w:bottom="1134" w:left="1701" w:header="720" w:footer="720" w:gutter="0"/>
          <w:cols w:space="720"/>
        </w:sectPr>
      </w:pP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9462864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BB0483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</w:rPr>
      </w:pPr>
      <w:r w:rsidRPr="00BB0483">
        <w:rPr>
          <w:rFonts w:ascii="Times New Roman" w:hAnsi="Times New Roman"/>
          <w:color w:val="000000"/>
          <w:sz w:val="24"/>
          <w:szCs w:val="24"/>
        </w:rPr>
        <w:t>​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ого общего образования необходимо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бенностей, принципов и форм развития музыки.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Свойственная музыкальному восприятию идентификация с ли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 музыкального языка, композиционных принципов.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ннему миру другого человека через опыт сотворчества и сопереживания).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ии к музицированию.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вия с природой, обществом, самим собой через доступные формы музицирования;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переживания;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ные выразительные средства, элементы музыкального языка;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расширение кругозора, воспитание любознательности, интереса к музыкальн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ход к очерёдности изучения модулей, принципам компоновки учебных тем, форм и методов освоения содержания.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дуль № 2 «Классическая музыка»;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«Музыкальная грамота»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 1 классе – 33 часа (1 час в неде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лю),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ой культуры и светской этики», «Иностранный язык» и другие.</w:t>
      </w:r>
    </w:p>
    <w:p w:rsidR="00A0105E" w:rsidRPr="00BB0483" w:rsidRDefault="00A0105E">
      <w:pPr>
        <w:rPr>
          <w:sz w:val="24"/>
          <w:szCs w:val="24"/>
          <w:lang w:val="ru-RU"/>
        </w:rPr>
        <w:sectPr w:rsidR="00A0105E" w:rsidRPr="00BB0483">
          <w:pgSz w:w="11906" w:h="16383"/>
          <w:pgMar w:top="1134" w:right="850" w:bottom="1134" w:left="1701" w:header="720" w:footer="720" w:gutter="0"/>
          <w:cols w:space="720"/>
        </w:sectPr>
      </w:pP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9462865"/>
      <w:bookmarkEnd w:id="5"/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одним из наиболее значимых. Цели воспитания национальной и гражданской идентичности, 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детей отличать настоящую народную музыку от эстрадных шоу-программ, эксплуатирующих фольклорный колорит. 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и, прибаутки).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ародные музыкальные инструменты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я и звучания русских народных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ыкальных инструментах;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акомство с манерой сказывания нараспев;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ратурным произведениям;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лирическая, плясовая;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иально близких или, наоборот, далёких регионов Российской Федерации);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дного города, посёлка.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характерных черт,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типичных элементов музыкального языка (ритм, лад, интонации);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ий народных песен, прослеживание мелодии по нотной 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музыки, созданной композиторами на основе народных жанров и интонаций;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зиторском варианте;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зведениях. 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правил поведения на концерте;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композитором;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BB048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нта (форте + пиано). «Предки» и «наследники» фортепиано (клавесин, синтезатор).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пианист» – игра-имитация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исполнительских движений во время звучания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кальные инструменты. Флейта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юсси).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ссказывающих о музыкальных инструментах, истории их появления.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вавшие инструменты.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песен, посвящённых музыкальным инструментам;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я музыка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уляционных упражнений;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вокальных произведений композиторов-классиков;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посещение концерта инструментальной музыки; составление словаря музыкальных жанров.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обсужде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ние музыкального образа, музыкальных средств, использованных композитором;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ание фрагментов симфонической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Творчество выдающихся отечественных композиторов.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го характера;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Творчество выдающихся зарубежных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композиторов.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тальных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ория, филармония, Конкурс имени П.И. Чайковского.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нескольких интерпретаций одного и того же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 исполнении разных музыкантов;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спектра переживаемых чувств и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хновения в жизни человека;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ия настроения, характера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выраженные в музыкальных интонациях.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сопоставле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ние музыки с произведениями изобразительного искусства;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 празднике.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ематических песен к ближайшему празднику;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гры и веселье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чтение учебн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ых и художественных текстов, посвящённых песням Великой Отечественной войны;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бразы движения, изменения и развития.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блемная ситуация: как музыка воздействует на человека;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ым. Интонационная и жанровая близость фольклора разных народов. 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кальных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ментов музыкального языка (ритм, лад, интонации);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знание тембров народных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 и исполнение песен,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другие).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ов музыкального языка (ритм, лад, интонации);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знание тембров народных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определение формы, принципа развития фольклорного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музыкального материала;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сть в музыке русских композиторов.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ение характера, выразительных средств, использованных композитором;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 колоколах;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в-классиков.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произведениями светской музыки, в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которых воплощены молитвенные интонации, используется хоральный склад звучания;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роль в богослужении. Творчество И.С. Баха.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произведений тембром органа;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 народных песен, мелодий светской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ссии, которая наиболее почитаема в данном регионе Российской Федерации.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музыкальных фрагментов праздничных богослужений, определение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характера музыки, её религиозного содержания;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вательские проекты, посвящённые музыке религиозных праздников.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й просмотр фильмов.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в, передающих повороты сюжета, характеры героев;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 «Озвучиваем мультфильм».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просмотр ф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рагментов музыкальных спектаклей с комментариями учителя;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ного фрагмента, обработки песни (хора из оперы);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менту балетной музыки; посещение балетного спектакля или просмотр фильма-балета;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азучивание, исполнение песни, хора из оперы;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 балете. Контрастные образы, лейтмотивы.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их сторон;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звучащие и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терминологические тесты;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И. Кальмана и др.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 постановок одного и того же мюзикла;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 театра: дирижёр, режиссёр, оперные певцы, балерины и танцовщики, художники и другие.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ных режиссёров, художников;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виртуальный квест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 музыкальному театру.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композиторов, создававших к ним музыку;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песен о Родине,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нашей стране, исторических событиях и подвигах героев;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ная культура»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обсужд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ение комплекса выразительных средств, наблюдение за изменением характера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джаза: импровизационность, ритм. Музыкальные инс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узнавание, 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жи.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электронных музыкальных инструментах;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магазина (отдел эле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BB0483">
        <w:rPr>
          <w:rFonts w:ascii="Times New Roman" w:hAnsi="Times New Roman"/>
          <w:color w:val="000000"/>
          <w:sz w:val="24"/>
          <w:szCs w:val="24"/>
        </w:rPr>
        <w:t>Garage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B0483">
        <w:rPr>
          <w:rFonts w:ascii="Times New Roman" w:hAnsi="Times New Roman"/>
          <w:color w:val="000000"/>
          <w:sz w:val="24"/>
          <w:szCs w:val="24"/>
        </w:rPr>
        <w:t>Band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звукоряда.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другие) характера;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ие: Звуки длинные и короткие (восьмые и четвертные длительности), такт, тактовая черта.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струментах ритмической партитуры;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рисунки. Ритмическая партитура.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пы) и (или) ударных инструментов простых ритмов;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музыкальных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сильную долю, элементарными дирижёрскими жестами;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й в размерах 2/4, 3/4, 4/4; вокальная и инструментальная импровизация в заданном размере.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знакомство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ка (как меняется характер музыки при изменении темпа, динамики, штрихов);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ённого образа, настроения в вокальных и инструментальных импровизациях;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их изменения. Составление музыкального словаря.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мелодических рисунков;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попевок, кратких мелодий по нотам.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истика мелодических и ритмических особенностей главного голоса и сопровождения;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кой схемы;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ма. Запев, припев.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омых музыкальных произведений;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ого наклонения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ие песен, написанных в пентатонике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иапазоне; сравнение одной и той же мелодии, записанной в разных октавах;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ью звучащих жестов (хлопки, шлепки, притопы) и (или) ударных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кварта, квинта, секста, октава. Диссонансы: секунда, септима.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ния двух голосов в октаву, терцию, сексту;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-аккорд, аккордовая, арпеджио.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упражнения с элементами трёхголосия;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рмы, рондо;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иаций;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A0105E" w:rsidRPr="00BB0483" w:rsidRDefault="00A0105E">
      <w:pPr>
        <w:rPr>
          <w:sz w:val="24"/>
          <w:szCs w:val="24"/>
          <w:lang w:val="ru-RU"/>
        </w:rPr>
        <w:sectPr w:rsidR="00A0105E" w:rsidRPr="00BB0483">
          <w:pgSz w:w="11906" w:h="16383"/>
          <w:pgMar w:top="1134" w:right="850" w:bottom="1134" w:left="1701" w:header="720" w:footer="720" w:gutter="0"/>
          <w:cols w:space="720"/>
        </w:sectPr>
      </w:pP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9462866"/>
      <w:bookmarkEnd w:id="6"/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A0105E" w:rsidRPr="00BB0483" w:rsidRDefault="00A010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альных традиций своего края, музыкальной культуры народов России;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признание ин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дивидуальности каждого человека;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го воспитания: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спитания, формирования культуры здоровья и эмоционального благополучия: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 активное участие в практической деятельности;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кологического воспитания: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A0105E" w:rsidRPr="00BB0483" w:rsidRDefault="00A010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105E" w:rsidRPr="00BB0483" w:rsidRDefault="00A010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у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иверсальных познавательных учебных действий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следственные связи в ситуациях музыкального восприятия и исполнения, делать выводы.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ия результатов своей музыкальной деятельности, ситуации совместного музицирования;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распоз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 информации в Интернете;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создавать схемы,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таблицы для представления информации.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оционально-образное содержание музыкального высказывания;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исполняемому произведению;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соответствии с целями и условиями общения в знакомой среде;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оё мнение;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тексту выступления.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й работы; проявлять готовность руководить, выполнять поручения, подчиняться;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 обучающегося будут 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0105E" w:rsidRPr="00BB0483" w:rsidRDefault="00BB0483" w:rsidP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сия и т.д.).</w:t>
      </w:r>
      <w:bookmarkStart w:id="9" w:name="_Toc139972686"/>
      <w:bookmarkEnd w:id="9"/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105E" w:rsidRPr="00BB0483" w:rsidRDefault="00BB0483" w:rsidP="00BB0483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, позитивном ценностном отношении к музыке как важному элементу своей жизни.</w:t>
      </w:r>
    </w:p>
    <w:p w:rsidR="00A0105E" w:rsidRPr="00BB0483" w:rsidRDefault="00A010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озиторов, исполнителей, которые им нравятся, аргументировать свой выбор;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ругозора.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слух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 называть знакомые народные музыкальные инструменты;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творчеству;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ритмический аккомпанемент на ударных инструментахпри исполнении народной песни;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нров с сопровождением и без сопровождения;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мпозиторов-классиков;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лассиков;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 композитором для создания музыкального образа;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роения;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 и исполнять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народной и композиторской музыки других стран;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 концу изучени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я модуля № 5 «Духовная музыка» обучающийся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о-сценических жанров (опера, балет, оперетта, мюзикл);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р, сценарист, режиссёр, хореограф, певец, художник и другие.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ыки (в том числе эстрады, мюзикла, джаза);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ыкальные произведения, соблюдая певческую культуру звука.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й записи в пределах певческого диапазона;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A0105E" w:rsidRPr="00BB0483" w:rsidRDefault="00BB04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исполнять песни с простым мелодическим рисунком.</w:t>
      </w:r>
    </w:p>
    <w:p w:rsidR="00A0105E" w:rsidRPr="00BB0483" w:rsidRDefault="00A0105E">
      <w:pPr>
        <w:rPr>
          <w:sz w:val="24"/>
          <w:szCs w:val="24"/>
          <w:lang w:val="ru-RU"/>
        </w:rPr>
        <w:sectPr w:rsidR="00A0105E" w:rsidRPr="00BB0483">
          <w:pgSz w:w="11906" w:h="16383"/>
          <w:pgMar w:top="1134" w:right="850" w:bottom="1134" w:left="1701" w:header="720" w:footer="720" w:gutter="0"/>
          <w:cols w:space="720"/>
        </w:sectPr>
      </w:pPr>
    </w:p>
    <w:p w:rsidR="00A0105E" w:rsidRPr="00BB0483" w:rsidRDefault="00BB0483">
      <w:pPr>
        <w:spacing w:after="0"/>
        <w:ind w:left="120"/>
        <w:rPr>
          <w:sz w:val="24"/>
          <w:szCs w:val="24"/>
        </w:rPr>
      </w:pPr>
      <w:bookmarkStart w:id="10" w:name="block-19462867"/>
      <w:bookmarkEnd w:id="7"/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B048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0105E" w:rsidRPr="00BB0483" w:rsidRDefault="00BB0483">
      <w:pPr>
        <w:spacing w:after="0"/>
        <w:ind w:left="120"/>
        <w:rPr>
          <w:sz w:val="24"/>
          <w:szCs w:val="24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A0105E" w:rsidRPr="00BB0483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сл.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С.Прокофьев. Симфоническая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татарская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Чайковский «Утренняя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музыка» В. Гаврилина; «Летний вечер тих и ясен…» на сл.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Танцы, игры и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оперы-сказки «Муха-цокотуха», «Волк и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классики:В. Моцарт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песнь»; Д.Б. Кабалевский, стихи В. Викторова «Песня о школе», А.Д. Филиппенко, стихи Т.И. Волгиной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</w:tbl>
    <w:p w:rsidR="00A0105E" w:rsidRPr="00BB0483" w:rsidRDefault="00A0105E">
      <w:pPr>
        <w:rPr>
          <w:sz w:val="24"/>
          <w:szCs w:val="24"/>
        </w:rPr>
        <w:sectPr w:rsidR="00A0105E" w:rsidRPr="00BB0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05E" w:rsidRPr="00BB0483" w:rsidRDefault="00BB0483">
      <w:pPr>
        <w:spacing w:after="0"/>
        <w:ind w:left="120"/>
        <w:rPr>
          <w:sz w:val="24"/>
          <w:szCs w:val="24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Pr="00BB04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1" w:name="block-19462868"/>
      <w:bookmarkEnd w:id="10"/>
      <w:r w:rsidRPr="00BB0483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A0105E" w:rsidRPr="00BB0483" w:rsidRDefault="00BB0483">
      <w:pPr>
        <w:spacing w:after="0"/>
        <w:ind w:left="120"/>
        <w:rPr>
          <w:sz w:val="24"/>
          <w:szCs w:val="24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868"/>
        <w:gridCol w:w="1960"/>
        <w:gridCol w:w="2959"/>
      </w:tblGrid>
      <w:tr w:rsidR="00A0105E" w:rsidRPr="00BB0483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105E" w:rsidRPr="00BB0483" w:rsidRDefault="00A0105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Сказки, мифы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 легенды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инструменты. Флейта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балета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</w:p>
        </w:tc>
      </w:tr>
      <w:tr w:rsidR="00A0105E" w:rsidRPr="00BB0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0105E" w:rsidRPr="00BB0483" w:rsidRDefault="00BB04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4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05E" w:rsidRPr="00BB0483" w:rsidRDefault="00A0105E">
            <w:pPr>
              <w:rPr>
                <w:sz w:val="24"/>
                <w:szCs w:val="24"/>
              </w:rPr>
            </w:pPr>
          </w:p>
        </w:tc>
      </w:tr>
    </w:tbl>
    <w:p w:rsidR="00A0105E" w:rsidRPr="00BB0483" w:rsidRDefault="00A0105E">
      <w:pPr>
        <w:rPr>
          <w:sz w:val="24"/>
          <w:szCs w:val="24"/>
        </w:rPr>
        <w:sectPr w:rsidR="00A0105E" w:rsidRPr="00BB0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12" w:name="block-19462869"/>
      <w:bookmarkEnd w:id="11"/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0105E" w:rsidRPr="00BB0483" w:rsidRDefault="00BB0483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</w:t>
      </w: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ДЛЯ УЧЕНИКА</w:t>
      </w:r>
    </w:p>
    <w:p w:rsidR="00A0105E" w:rsidRPr="00BB0483" w:rsidRDefault="00BB0483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0d4d2a67-5837-4252-b43a-95aa3f3876a6"/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3"/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0105E" w:rsidRPr="00BB0483" w:rsidRDefault="00BB0483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A0105E" w:rsidRPr="00BB0483" w:rsidRDefault="00BB0483">
      <w:pPr>
        <w:spacing w:after="0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0105E" w:rsidRPr="00BB0483" w:rsidRDefault="00BB0483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0105E" w:rsidRPr="00BB0483" w:rsidRDefault="00BB0483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1. Музыка. Хрестоматия музыкального материала. 1 класс [Ноты] : пособие для учителя 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/ сост. Е. Д.</w:t>
      </w:r>
      <w:r w:rsidRPr="00BB0483">
        <w:rPr>
          <w:sz w:val="24"/>
          <w:szCs w:val="24"/>
          <w:lang w:val="ru-RU"/>
        </w:rPr>
        <w:br/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Критская. – М. : Просвещение, 2011.</w:t>
      </w:r>
      <w:r w:rsidRPr="00BB0483">
        <w:rPr>
          <w:sz w:val="24"/>
          <w:szCs w:val="24"/>
          <w:lang w:val="ru-RU"/>
        </w:rPr>
        <w:br/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2. Музыка. Фонохрестоматия. 1 класс [Электронный ресурс] / сост. Е. Д. Критская, Г. П. Сергеева,Т.С. Шмагина. – М. : Просвещение, 2010. – 1 электрон. опт. диск (</w:t>
      </w:r>
      <w:r w:rsidRPr="00BB0483">
        <w:rPr>
          <w:rFonts w:ascii="Times New Roman" w:hAnsi="Times New Roman"/>
          <w:color w:val="000000"/>
          <w:sz w:val="24"/>
          <w:szCs w:val="24"/>
        </w:rPr>
        <w:t>CD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BB0483">
        <w:rPr>
          <w:rFonts w:ascii="Times New Roman" w:hAnsi="Times New Roman"/>
          <w:color w:val="000000"/>
          <w:sz w:val="24"/>
          <w:szCs w:val="24"/>
        </w:rPr>
        <w:t>ROM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BB0483">
        <w:rPr>
          <w:sz w:val="24"/>
          <w:szCs w:val="24"/>
          <w:lang w:val="ru-RU"/>
        </w:rPr>
        <w:br/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 xml:space="preserve"> 3. Сергеева, Г. П. Музыка. Рабочи</w:t>
      </w:r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е программы. 1–4 классы [Текст] / Г. П. Сергеева, Е. Д. Критская,Т.С. Шмагина. – М. : Просвещение, 2011</w:t>
      </w:r>
      <w:r w:rsidRPr="00BB0483">
        <w:rPr>
          <w:sz w:val="24"/>
          <w:szCs w:val="24"/>
          <w:lang w:val="ru-RU"/>
        </w:rPr>
        <w:br/>
      </w:r>
      <w:bookmarkStart w:id="14" w:name="6c624f83-d6f6-4560-bdb9-085c19f7dab0"/>
      <w:bookmarkEnd w:id="14"/>
      <w:r w:rsidRPr="00BB048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0105E" w:rsidRPr="00BB0483" w:rsidRDefault="00A0105E">
      <w:pPr>
        <w:spacing w:after="0"/>
        <w:ind w:left="120"/>
        <w:rPr>
          <w:sz w:val="24"/>
          <w:szCs w:val="24"/>
          <w:lang w:val="ru-RU"/>
        </w:rPr>
      </w:pPr>
    </w:p>
    <w:p w:rsidR="00A0105E" w:rsidRPr="00BB0483" w:rsidRDefault="00BB0483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0105E" w:rsidRPr="00BB0483" w:rsidRDefault="00BB0483">
      <w:pPr>
        <w:spacing w:after="0" w:line="480" w:lineRule="auto"/>
        <w:ind w:left="120"/>
        <w:rPr>
          <w:sz w:val="24"/>
          <w:szCs w:val="24"/>
        </w:rPr>
      </w:pPr>
      <w:r w:rsidRPr="00BB0483">
        <w:rPr>
          <w:rFonts w:ascii="Times New Roman" w:hAnsi="Times New Roman"/>
          <w:color w:val="000000"/>
          <w:sz w:val="24"/>
          <w:szCs w:val="24"/>
        </w:rPr>
        <w:t>​</w:t>
      </w:r>
      <w:r w:rsidRPr="00BB0483">
        <w:rPr>
          <w:rFonts w:ascii="Times New Roman" w:hAnsi="Times New Roman"/>
          <w:color w:val="333333"/>
          <w:sz w:val="24"/>
          <w:szCs w:val="24"/>
        </w:rPr>
        <w:t>​‌</w:t>
      </w:r>
      <w:bookmarkStart w:id="15" w:name="b3e9be70-5c6b-42b4-b0b4-30ca1a14a2b3"/>
      <w:r w:rsidRPr="00BB0483">
        <w:rPr>
          <w:rFonts w:ascii="Times New Roman" w:hAnsi="Times New Roman"/>
          <w:color w:val="000000"/>
          <w:sz w:val="24"/>
          <w:szCs w:val="24"/>
        </w:rPr>
        <w:t>resh.edu.ru, http://schoolcollection.edu.ru</w:t>
      </w:r>
      <w:bookmarkEnd w:id="15"/>
      <w:r w:rsidRPr="00BB0483">
        <w:rPr>
          <w:rFonts w:ascii="Times New Roman" w:hAnsi="Times New Roman"/>
          <w:color w:val="333333"/>
          <w:sz w:val="24"/>
          <w:szCs w:val="24"/>
        </w:rPr>
        <w:t>‌</w:t>
      </w:r>
      <w:r w:rsidRPr="00BB0483">
        <w:rPr>
          <w:rFonts w:ascii="Times New Roman" w:hAnsi="Times New Roman"/>
          <w:color w:val="000000"/>
          <w:sz w:val="24"/>
          <w:szCs w:val="24"/>
        </w:rPr>
        <w:t>​</w:t>
      </w:r>
    </w:p>
    <w:p w:rsidR="00A0105E" w:rsidRPr="00BB0483" w:rsidRDefault="00A0105E">
      <w:pPr>
        <w:rPr>
          <w:sz w:val="24"/>
          <w:szCs w:val="24"/>
        </w:rPr>
        <w:sectPr w:rsidR="00A0105E" w:rsidRPr="00BB048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BB0483" w:rsidRDefault="00BB0483">
      <w:pPr>
        <w:rPr>
          <w:sz w:val="24"/>
          <w:szCs w:val="24"/>
        </w:rPr>
      </w:pPr>
    </w:p>
    <w:sectPr w:rsidR="00000000" w:rsidRPr="00BB0483" w:rsidSect="00A010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0105E"/>
    <w:rsid w:val="00A0105E"/>
    <w:rsid w:val="00BB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10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1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13033</Words>
  <Characters>74294</Characters>
  <Application>Microsoft Office Word</Application>
  <DocSecurity>0</DocSecurity>
  <Lines>619</Lines>
  <Paragraphs>174</Paragraphs>
  <ScaleCrop>false</ScaleCrop>
  <Company/>
  <LinksUpToDate>false</LinksUpToDate>
  <CharactersWithSpaces>87153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2023-09-13T17:30:00Z</dcterms:created>
  <dcterms:modified xsi:type="dcterms:W3CDTF">2023-09-13T17:35:00Z</dcterms:modified>
</cp:coreProperties>
</file>