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B72" w:rsidRPr="007E6D6E" w:rsidRDefault="007E6D6E">
      <w:pPr>
        <w:spacing w:after="0" w:line="408" w:lineRule="auto"/>
        <w:ind w:left="120"/>
        <w:jc w:val="center"/>
        <w:rPr>
          <w:lang w:val="ru-RU"/>
        </w:rPr>
      </w:pPr>
      <w:bookmarkStart w:id="0" w:name="block-10400955"/>
      <w:r w:rsidRPr="007E6D6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B7B72" w:rsidRPr="007E6D6E" w:rsidRDefault="007E6D6E">
      <w:pPr>
        <w:spacing w:after="0" w:line="408" w:lineRule="auto"/>
        <w:ind w:left="120"/>
        <w:jc w:val="center"/>
        <w:rPr>
          <w:lang w:val="ru-RU"/>
        </w:rPr>
      </w:pPr>
      <w:r w:rsidRPr="007E6D6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5c076f7-bc91-4651-bc34-6d85e4abbbce"/>
      <w:r w:rsidRPr="007E6D6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7E6D6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B7B72" w:rsidRPr="007E6D6E" w:rsidRDefault="007E6D6E">
      <w:pPr>
        <w:spacing w:after="0" w:line="408" w:lineRule="auto"/>
        <w:ind w:left="120"/>
        <w:jc w:val="center"/>
        <w:rPr>
          <w:lang w:val="ru-RU"/>
        </w:rPr>
      </w:pPr>
      <w:r w:rsidRPr="007E6D6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d0455fc-5d22-4e31-aea0-49981f8c0f7b"/>
      <w:r w:rsidRPr="007E6D6E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Кочубеевского муниципального округа</w:t>
      </w:r>
      <w:bookmarkEnd w:id="2"/>
      <w:r w:rsidRPr="007E6D6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E6D6E">
        <w:rPr>
          <w:rFonts w:ascii="Times New Roman" w:hAnsi="Times New Roman"/>
          <w:color w:val="000000"/>
          <w:sz w:val="28"/>
          <w:lang w:val="ru-RU"/>
        </w:rPr>
        <w:t>​</w:t>
      </w:r>
    </w:p>
    <w:p w:rsidR="00BB7B72" w:rsidRDefault="00A5375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</w:t>
      </w:r>
      <w:r w:rsidR="007E6D6E">
        <w:rPr>
          <w:rFonts w:ascii="Times New Roman" w:hAnsi="Times New Roman"/>
          <w:b/>
          <w:color w:val="000000"/>
          <w:sz w:val="28"/>
        </w:rPr>
        <w:t>СОШ № 5</w:t>
      </w:r>
    </w:p>
    <w:p w:rsidR="00BB7B72" w:rsidRDefault="00BB7B72">
      <w:pPr>
        <w:spacing w:after="0"/>
        <w:ind w:left="120"/>
      </w:pPr>
    </w:p>
    <w:p w:rsidR="00BB7B72" w:rsidRDefault="00BB7B72">
      <w:pPr>
        <w:spacing w:after="0"/>
        <w:ind w:left="120"/>
      </w:pPr>
    </w:p>
    <w:p w:rsidR="00BB7B72" w:rsidRDefault="00BB7B72">
      <w:pPr>
        <w:spacing w:after="0"/>
        <w:ind w:left="120"/>
      </w:pPr>
    </w:p>
    <w:p w:rsidR="00BB7B72" w:rsidRDefault="00BB7B7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E6D6E" w:rsidRPr="00E2220E" w:rsidTr="007E6D6E">
        <w:tc>
          <w:tcPr>
            <w:tcW w:w="3114" w:type="dxa"/>
          </w:tcPr>
          <w:p w:rsidR="007E6D6E" w:rsidRPr="0040209D" w:rsidRDefault="007E6D6E" w:rsidP="007E6D6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E6D6E" w:rsidRPr="008944ED" w:rsidRDefault="00A53751" w:rsidP="007E6D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МО учителей </w:t>
            </w:r>
            <w:r w:rsidR="007E6D6E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иностранного языка </w:t>
            </w:r>
          </w:p>
          <w:p w:rsidR="007E6D6E" w:rsidRDefault="007E6D6E" w:rsidP="007E6D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E6D6E" w:rsidRPr="008944ED" w:rsidRDefault="007E6D6E" w:rsidP="007E6D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Юсупова С.М.</w:t>
            </w:r>
          </w:p>
          <w:p w:rsidR="00A53751" w:rsidRDefault="007E6D6E" w:rsidP="007E6D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E6D6E" w:rsidRDefault="007E6D6E" w:rsidP="007E6D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537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E6D6E" w:rsidRPr="0040209D" w:rsidRDefault="007E6D6E" w:rsidP="007E6D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E6D6E" w:rsidRPr="0040209D" w:rsidRDefault="007E6D6E" w:rsidP="007E6D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E6D6E" w:rsidRPr="008944ED" w:rsidRDefault="00A53751" w:rsidP="007E6D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r w:rsidR="005D19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ститель директора по УВР</w:t>
            </w:r>
          </w:p>
          <w:p w:rsidR="007E6D6E" w:rsidRDefault="007E6D6E" w:rsidP="007E6D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E6D6E" w:rsidRPr="008944ED" w:rsidRDefault="007E6D6E" w:rsidP="007E6D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Шульгина И.В.</w:t>
            </w:r>
          </w:p>
          <w:p w:rsidR="00A53751" w:rsidRDefault="007E6D6E" w:rsidP="007E6D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E6D6E" w:rsidRDefault="007E6D6E" w:rsidP="007E6D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537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E6D6E" w:rsidRPr="0040209D" w:rsidRDefault="007E6D6E" w:rsidP="007E6D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E6D6E" w:rsidRDefault="007E6D6E" w:rsidP="007E6D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E6D6E" w:rsidRPr="008944ED" w:rsidRDefault="007E6D6E" w:rsidP="007E6D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E6D6E" w:rsidRDefault="007E6D6E" w:rsidP="007E6D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E6D6E" w:rsidRPr="008944ED" w:rsidRDefault="007E6D6E" w:rsidP="007E6D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Балачий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A53751" w:rsidRDefault="00A53751" w:rsidP="007E6D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204</w:t>
            </w:r>
          </w:p>
          <w:p w:rsidR="007E6D6E" w:rsidRDefault="007E6D6E" w:rsidP="007E6D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E6D6E" w:rsidRPr="0040209D" w:rsidRDefault="007E6D6E" w:rsidP="007E6D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7B72" w:rsidRDefault="00BB7B72">
      <w:pPr>
        <w:spacing w:after="0"/>
        <w:ind w:left="120"/>
      </w:pPr>
    </w:p>
    <w:p w:rsidR="00BB7B72" w:rsidRDefault="007E6D6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B7B72" w:rsidRDefault="00BB7B72">
      <w:pPr>
        <w:spacing w:after="0"/>
        <w:ind w:left="120"/>
      </w:pPr>
    </w:p>
    <w:p w:rsidR="00BB7B72" w:rsidRDefault="00BB7B72">
      <w:pPr>
        <w:spacing w:after="0"/>
        <w:ind w:left="120"/>
      </w:pPr>
    </w:p>
    <w:p w:rsidR="00BB7B72" w:rsidRDefault="00BB7B72">
      <w:pPr>
        <w:spacing w:after="0"/>
        <w:ind w:left="120"/>
      </w:pPr>
    </w:p>
    <w:p w:rsidR="00BB7B72" w:rsidRDefault="007E6D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B7B72" w:rsidRDefault="007E6D6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1451229)</w:t>
      </w:r>
    </w:p>
    <w:p w:rsidR="00BB7B72" w:rsidRDefault="00BB7B72">
      <w:pPr>
        <w:spacing w:after="0"/>
        <w:ind w:left="120"/>
        <w:jc w:val="center"/>
      </w:pPr>
    </w:p>
    <w:p w:rsidR="00BB7B72" w:rsidRPr="007E6D6E" w:rsidRDefault="007E6D6E">
      <w:pPr>
        <w:spacing w:after="0" w:line="408" w:lineRule="auto"/>
        <w:ind w:left="120"/>
        <w:jc w:val="center"/>
        <w:rPr>
          <w:lang w:val="ru-RU"/>
        </w:rPr>
      </w:pPr>
      <w:r w:rsidRPr="007E6D6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язык»</w:t>
      </w:r>
    </w:p>
    <w:p w:rsidR="00BB7B72" w:rsidRPr="007E6D6E" w:rsidRDefault="007E6D6E" w:rsidP="007E6D6E">
      <w:pPr>
        <w:spacing w:after="0" w:line="408" w:lineRule="auto"/>
        <w:ind w:left="120"/>
        <w:jc w:val="center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для обучающихся 5 – 9 классов</w:t>
      </w:r>
    </w:p>
    <w:p w:rsidR="00BB7B72" w:rsidRPr="007E6D6E" w:rsidRDefault="00BB7B72">
      <w:pPr>
        <w:spacing w:after="0"/>
        <w:ind w:left="120"/>
        <w:jc w:val="center"/>
        <w:rPr>
          <w:lang w:val="ru-RU"/>
        </w:rPr>
      </w:pPr>
    </w:p>
    <w:p w:rsidR="00BB7B72" w:rsidRPr="007E6D6E" w:rsidRDefault="00BB7B72">
      <w:pPr>
        <w:spacing w:after="0"/>
        <w:ind w:left="120"/>
        <w:jc w:val="center"/>
        <w:rPr>
          <w:lang w:val="ru-RU"/>
        </w:rPr>
      </w:pPr>
    </w:p>
    <w:p w:rsidR="00BB7B72" w:rsidRPr="007E6D6E" w:rsidRDefault="00BB7B72">
      <w:pPr>
        <w:spacing w:after="0"/>
        <w:ind w:left="120"/>
        <w:jc w:val="center"/>
        <w:rPr>
          <w:lang w:val="ru-RU"/>
        </w:rPr>
      </w:pPr>
    </w:p>
    <w:p w:rsidR="00BB7B72" w:rsidRPr="007E6D6E" w:rsidRDefault="00BB7B72">
      <w:pPr>
        <w:spacing w:after="0"/>
        <w:ind w:left="120"/>
        <w:jc w:val="center"/>
        <w:rPr>
          <w:lang w:val="ru-RU"/>
        </w:rPr>
      </w:pPr>
    </w:p>
    <w:p w:rsidR="00BB7B72" w:rsidRPr="007E6D6E" w:rsidRDefault="00BB7B72">
      <w:pPr>
        <w:spacing w:after="0"/>
        <w:ind w:left="120"/>
        <w:jc w:val="center"/>
        <w:rPr>
          <w:lang w:val="ru-RU"/>
        </w:rPr>
      </w:pPr>
    </w:p>
    <w:p w:rsidR="00BB7B72" w:rsidRPr="007E6D6E" w:rsidRDefault="00BB7B72">
      <w:pPr>
        <w:spacing w:after="0"/>
        <w:ind w:left="120"/>
        <w:jc w:val="center"/>
        <w:rPr>
          <w:lang w:val="ru-RU"/>
        </w:rPr>
      </w:pPr>
    </w:p>
    <w:p w:rsidR="00BB7B72" w:rsidRPr="007E6D6E" w:rsidRDefault="00BB7B72">
      <w:pPr>
        <w:spacing w:after="0"/>
        <w:ind w:left="120"/>
        <w:jc w:val="center"/>
        <w:rPr>
          <w:lang w:val="ru-RU"/>
        </w:rPr>
      </w:pPr>
    </w:p>
    <w:p w:rsidR="00BB7B72" w:rsidRPr="007E6D6E" w:rsidRDefault="007E6D6E">
      <w:pPr>
        <w:spacing w:after="0"/>
        <w:ind w:left="120"/>
        <w:jc w:val="center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dfff3397-45d9-4b90-887c-a087fbc7d883"/>
      <w:proofErr w:type="spellStart"/>
      <w:r w:rsidRPr="007E6D6E">
        <w:rPr>
          <w:rFonts w:ascii="Times New Roman" w:hAnsi="Times New Roman"/>
          <w:b/>
          <w:color w:val="000000"/>
          <w:sz w:val="28"/>
          <w:lang w:val="ru-RU"/>
        </w:rPr>
        <w:t>с.Балахоновское</w:t>
      </w:r>
      <w:proofErr w:type="spellEnd"/>
      <w:r w:rsidRPr="007E6D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7E6D6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71e0f26-0d46-4158-9655-525f79b7a7ca"/>
      <w:r w:rsidRPr="007E6D6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E6D6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E6D6E">
        <w:rPr>
          <w:rFonts w:ascii="Times New Roman" w:hAnsi="Times New Roman"/>
          <w:color w:val="000000"/>
          <w:sz w:val="28"/>
          <w:lang w:val="ru-RU"/>
        </w:rPr>
        <w:t>​</w:t>
      </w:r>
    </w:p>
    <w:p w:rsidR="00BB7B72" w:rsidRPr="007E6D6E" w:rsidRDefault="00BB7B72">
      <w:pPr>
        <w:spacing w:after="0"/>
        <w:ind w:left="120"/>
        <w:rPr>
          <w:lang w:val="ru-RU"/>
        </w:rPr>
      </w:pP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bookmarkStart w:id="5" w:name="block-10400956"/>
      <w:bookmarkEnd w:id="0"/>
      <w:r w:rsidRPr="007E6D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r w:rsidRPr="007E6D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r w:rsidR="00CD19EC" w:rsidRPr="007E6D6E">
        <w:rPr>
          <w:rFonts w:ascii="Times New Roman" w:hAnsi="Times New Roman"/>
          <w:color w:val="000000"/>
          <w:sz w:val="28"/>
          <w:lang w:val="ru-RU"/>
        </w:rPr>
        <w:t>по-иностранному</w:t>
      </w:r>
      <w:r w:rsidRPr="007E6D6E">
        <w:rPr>
          <w:rFonts w:ascii="Times New Roman" w:hAnsi="Times New Roman"/>
          <w:color w:val="000000"/>
          <w:sz w:val="28"/>
          <w:lang w:val="ru-RU"/>
        </w:rPr>
        <w:t xml:space="preserve"> (немецкому)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r w:rsidR="00CD19EC" w:rsidRPr="007E6D6E">
        <w:rPr>
          <w:rFonts w:ascii="Times New Roman" w:hAnsi="Times New Roman"/>
          <w:color w:val="000000"/>
          <w:sz w:val="28"/>
          <w:lang w:val="ru-RU"/>
        </w:rPr>
        <w:t>по-иностранному</w:t>
      </w:r>
      <w:r w:rsidRPr="007E6D6E">
        <w:rPr>
          <w:rFonts w:ascii="Times New Roman" w:hAnsi="Times New Roman"/>
          <w:color w:val="000000"/>
          <w:sz w:val="28"/>
          <w:lang w:val="ru-RU"/>
        </w:rPr>
        <w:t xml:space="preserve"> (немецкому)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</w:t>
      </w:r>
      <w:r w:rsidR="00CD19EC" w:rsidRPr="007E6D6E">
        <w:rPr>
          <w:rFonts w:ascii="Times New Roman" w:hAnsi="Times New Roman"/>
          <w:color w:val="000000"/>
          <w:sz w:val="28"/>
          <w:lang w:val="ru-RU"/>
        </w:rPr>
        <w:t>развития и воспитания,</w:t>
      </w:r>
      <w:r w:rsidRPr="007E6D6E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основного общего образования средствами учебного предмета, определяет обязательную </w:t>
      </w:r>
      <w:r w:rsidRPr="00CD19EC">
        <w:rPr>
          <w:rFonts w:ascii="Times New Roman" w:hAnsi="Times New Roman"/>
          <w:color w:val="000000"/>
          <w:sz w:val="28"/>
          <w:lang w:val="ru-RU"/>
        </w:rPr>
        <w:t>(инвариантную</w:t>
      </w:r>
      <w:r w:rsidR="00CD19EC" w:rsidRPr="00CD19EC">
        <w:rPr>
          <w:rFonts w:ascii="Times New Roman" w:hAnsi="Times New Roman"/>
          <w:color w:val="000000"/>
          <w:sz w:val="28"/>
          <w:lang w:val="ru-RU"/>
        </w:rPr>
        <w:t>) часть содержания программы по</w:t>
      </w:r>
      <w:r w:rsidR="00CD19EC">
        <w:rPr>
          <w:rFonts w:ascii="Times New Roman" w:hAnsi="Times New Roman"/>
          <w:color w:val="000000"/>
          <w:sz w:val="28"/>
          <w:lang w:val="ru-RU"/>
        </w:rPr>
        <w:t>-</w:t>
      </w:r>
      <w:r w:rsidRPr="00CD19EC">
        <w:rPr>
          <w:rFonts w:ascii="Times New Roman" w:hAnsi="Times New Roman"/>
          <w:color w:val="000000"/>
          <w:sz w:val="28"/>
          <w:lang w:val="ru-RU"/>
        </w:rPr>
        <w:t xml:space="preserve">иностранному (немецкому) языку. </w:t>
      </w:r>
      <w:r w:rsidRPr="007E6D6E">
        <w:rPr>
          <w:rFonts w:ascii="Times New Roman" w:hAnsi="Times New Roman"/>
          <w:color w:val="000000"/>
          <w:sz w:val="28"/>
          <w:lang w:val="ru-RU"/>
        </w:rPr>
        <w:t>Программа</w:t>
      </w:r>
      <w:r w:rsidR="00CD19EC">
        <w:rPr>
          <w:rFonts w:ascii="Times New Roman" w:hAnsi="Times New Roman"/>
          <w:color w:val="000000"/>
          <w:sz w:val="28"/>
          <w:lang w:val="ru-RU"/>
        </w:rPr>
        <w:t xml:space="preserve"> по-</w:t>
      </w:r>
      <w:r w:rsidRPr="007E6D6E">
        <w:rPr>
          <w:rFonts w:ascii="Times New Roman" w:hAnsi="Times New Roman"/>
          <w:color w:val="000000"/>
          <w:sz w:val="28"/>
          <w:lang w:val="ru-RU"/>
        </w:rPr>
        <w:t xml:space="preserve">иностранному (немецкому)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немецкого языка, </w:t>
      </w:r>
      <w:proofErr w:type="spellStart"/>
      <w:r w:rsidRPr="007E6D6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(немецкого) языка с содержанием учебных предметов, изучаемых на уровне основного общего образования с учётом возрастных особенностей обучающихся. В программе </w:t>
      </w:r>
      <w:r w:rsidR="00CD19EC" w:rsidRPr="007E6D6E">
        <w:rPr>
          <w:rFonts w:ascii="Times New Roman" w:hAnsi="Times New Roman"/>
          <w:color w:val="000000"/>
          <w:sz w:val="28"/>
          <w:lang w:val="ru-RU"/>
        </w:rPr>
        <w:t>по-иностранному</w:t>
      </w:r>
      <w:r w:rsidRPr="007E6D6E">
        <w:rPr>
          <w:rFonts w:ascii="Times New Roman" w:hAnsi="Times New Roman"/>
          <w:color w:val="000000"/>
          <w:sz w:val="28"/>
          <w:lang w:val="ru-RU"/>
        </w:rPr>
        <w:t xml:space="preserve"> (немецкому)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</w:t>
      </w:r>
      <w:r w:rsidR="00CD19EC" w:rsidRPr="007E6D6E">
        <w:rPr>
          <w:rFonts w:ascii="Times New Roman" w:hAnsi="Times New Roman"/>
          <w:color w:val="000000"/>
          <w:sz w:val="28"/>
          <w:lang w:val="ru-RU"/>
        </w:rPr>
        <w:t>по-иностранному</w:t>
      </w:r>
      <w:r w:rsidRPr="007E6D6E">
        <w:rPr>
          <w:rFonts w:ascii="Times New Roman" w:hAnsi="Times New Roman"/>
          <w:color w:val="000000"/>
          <w:sz w:val="28"/>
          <w:lang w:val="ru-RU"/>
        </w:rPr>
        <w:t xml:space="preserve"> (немецкому) языку начального общего образования, что обеспечивает преемственность между уровнями общего образования.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Изучение иностранного (немецкого) языка направлено на формирование коммуникативной культуры обучающихся,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r w:rsidR="00CD19EC" w:rsidRPr="007E6D6E">
        <w:rPr>
          <w:rFonts w:ascii="Times New Roman" w:hAnsi="Times New Roman"/>
          <w:color w:val="000000"/>
          <w:sz w:val="28"/>
          <w:lang w:val="ru-RU"/>
        </w:rPr>
        <w:t>по-иностранному</w:t>
      </w:r>
      <w:r w:rsidRPr="007E6D6E">
        <w:rPr>
          <w:rFonts w:ascii="Times New Roman" w:hAnsi="Times New Roman"/>
          <w:color w:val="000000"/>
          <w:sz w:val="28"/>
          <w:lang w:val="ru-RU"/>
        </w:rPr>
        <w:t xml:space="preserve"> (немецкому)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обучения, освоенные на определённом этапе грамматические формы и конструкции, повторяются и закрепляются на новом лексическом материале и расширяющемся тематическом содержании речи.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(немецкому) языку.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Цели иноязычного образования формулируются на ценностном, когнитивном и прагматическом уровнях и воплощаются в личностных, </w:t>
      </w:r>
      <w:proofErr w:type="spellStart"/>
      <w:r w:rsidRPr="007E6D6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7E6D6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, чтении, письме);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7E6D6E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общения, освоение знаний о языковых явлениях изучаемого языка, разных способах выражения мысли в родном и иностранном языках;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традициям,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(немецкого)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иностранному (немецкому) языку признаются </w:t>
      </w:r>
      <w:proofErr w:type="spellStart"/>
      <w:r w:rsidRPr="007E6D6E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7E6D6E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</w:t>
      </w:r>
      <w:r w:rsidRPr="007E6D6E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c745326a-084d-471e-846d-1c67446acf05"/>
      <w:r w:rsidRPr="007E6D6E">
        <w:rPr>
          <w:rFonts w:ascii="Times New Roman" w:hAnsi="Times New Roman"/>
          <w:color w:val="000000"/>
          <w:sz w:val="28"/>
          <w:lang w:val="ru-RU"/>
        </w:rPr>
        <w:t>На изучение иностранного (немецкого) языка уровне основного общего образования отводится 510 часов: в 5 классе – 102 часа (3 часа в неделю), в 6 классе – 102 часа (3 часа неделю), в 7 классе – 102 часа (3 часа в неделю), в 8 классе –102 часа (3 часа в неделю), в 9 классе – 102 часа (3 часа в неделю</w:t>
      </w:r>
      <w:proofErr w:type="gramStart"/>
      <w:r w:rsidRPr="007E6D6E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7E6D6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BB7B72" w:rsidRPr="007E6D6E" w:rsidRDefault="00BB7B72">
      <w:pPr>
        <w:rPr>
          <w:lang w:val="ru-RU"/>
        </w:rPr>
        <w:sectPr w:rsidR="00BB7B72" w:rsidRPr="007E6D6E">
          <w:pgSz w:w="11906" w:h="16383"/>
          <w:pgMar w:top="1134" w:right="850" w:bottom="1134" w:left="1701" w:header="720" w:footer="720" w:gutter="0"/>
          <w:cols w:space="720"/>
        </w:sectPr>
      </w:pP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bookmarkStart w:id="7" w:name="block-10400957"/>
      <w:bookmarkEnd w:id="5"/>
      <w:r w:rsidRPr="007E6D6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 Досуг и увлечения (хобби) современного подростка (чтение, кино, спорт).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E6D6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7E6D6E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начального общего образования: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запрашивать интересующую информацию.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 речи, с использованием речевых ситуаций, ключевых слов и </w:t>
      </w:r>
      <w:r w:rsidRPr="007E6D6E">
        <w:rPr>
          <w:rFonts w:ascii="Times New Roman" w:hAnsi="Times New Roman"/>
          <w:color w:val="000000"/>
          <w:sz w:val="28"/>
          <w:lang w:val="ru-RU"/>
        </w:rPr>
        <w:lastRenderedPageBreak/>
        <w:t>(или) иллюстраций, фотографий с соблюдением норм речевого этикета, принятых в стране (странах) изучаемого языка.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E6D6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E6D6E">
        <w:rPr>
          <w:rFonts w:ascii="Times New Roman" w:hAnsi="Times New Roman"/>
          <w:color w:val="000000"/>
          <w:sz w:val="28"/>
          <w:lang w:val="ru-RU"/>
        </w:rPr>
        <w:t>, на базе умений, сформированных на уровне начального общего образования: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вопросов, плана и (или) иллюстраций, фотографий.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6D6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7E6D6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начального общего образования: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6D6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6D6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7E6D6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Время звучания текста (текстов) для </w:t>
      </w:r>
      <w:proofErr w:type="spellStart"/>
      <w:r w:rsidRPr="007E6D6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– до 1 минуты.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7E6D6E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текстов (таблиц) и понимание представленной в них информации.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стихотворение, </w:t>
      </w:r>
      <w:proofErr w:type="spellStart"/>
      <w:r w:rsidRPr="007E6D6E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текст (таблица).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заполнение анкет и формуляров, сообщение о себе основных сведений (имя, фамилия, пол, возраст, адрес) в соответствии с нормами, принятыми в стране (странах) изучаемого языка;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характера: сообщение кратких сведений о себе, оформление обращения, завершающей фразы и подписи в соответствии с нормами неофициального общения, принятыми в стране (странах) изучаемого языка. Объём сообщения – до 60 слов.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ошибок, ведущих к сбою в коммуникации, произнесение слов с соблюдением правильного ударения и фраз с </w:t>
      </w:r>
      <w:r w:rsidRPr="007E6D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соблюдением их </w:t>
      </w:r>
      <w:proofErr w:type="spellStart"/>
      <w:r w:rsidRPr="007E6D6E">
        <w:rPr>
          <w:rFonts w:ascii="Times New Roman" w:hAnsi="Times New Roman"/>
          <w:color w:val="000000"/>
          <w:sz w:val="28"/>
          <w:lang w:val="ru-RU"/>
        </w:rPr>
        <w:t>ритмикоинтонационных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на уровне начального общего образования) и 675 лексических единиц для рецептивного усвоения (включая 625 лексических единиц продуктивного минимума).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der</w:t>
      </w:r>
      <w:r w:rsidRPr="007E6D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Lehrer</w:t>
      </w:r>
      <w:r w:rsidRPr="007E6D6E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der</w:t>
      </w:r>
      <w:r w:rsidRPr="007E6D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Sportler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</w:t>
      </w:r>
      <w:r w:rsidRPr="007E6D6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7E6D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Lehrerin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das</w:t>
      </w:r>
      <w:r w:rsidRPr="007E6D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Tischchen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);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sonnig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lich</w:t>
      </w:r>
      <w:r w:rsidRPr="007E6D6E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freundlich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);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7E6D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</w:t>
      </w:r>
      <w:r w:rsidRPr="007E6D6E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nfzehn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7E6D6E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nfzig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7E6D6E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nfte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7E6D6E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nfzigste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);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7E6D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).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Синонимы. Интернациональные слова.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lastRenderedPageBreak/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предложения: с простым (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liest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.) и составным глагольным сказуемым (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kann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.), с составным именным сказуемым (</w:t>
      </w:r>
      <w:r>
        <w:rPr>
          <w:rFonts w:ascii="Times New Roman" w:hAnsi="Times New Roman"/>
          <w:color w:val="000000"/>
          <w:sz w:val="28"/>
        </w:rPr>
        <w:t>Der</w:t>
      </w:r>
      <w:r w:rsidRPr="007E6D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Tisch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blau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.), в том числе с дополнениями в дательном и винительном падежах (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liest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Buch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Sie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hilft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der</w:t>
      </w:r>
      <w:r w:rsidRPr="007E6D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Mutter</w:t>
      </w:r>
      <w:r w:rsidRPr="007E6D6E">
        <w:rPr>
          <w:rFonts w:ascii="Times New Roman" w:hAnsi="Times New Roman"/>
          <w:color w:val="000000"/>
          <w:sz w:val="28"/>
          <w:lang w:val="ru-RU"/>
        </w:rPr>
        <w:t>.).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Побудительные предложения, в том числе в отрицательной форме (</w:t>
      </w:r>
      <w:proofErr w:type="spellStart"/>
      <w:r>
        <w:rPr>
          <w:rFonts w:ascii="Times New Roman" w:hAnsi="Times New Roman"/>
          <w:color w:val="000000"/>
          <w:sz w:val="28"/>
        </w:rPr>
        <w:t>Schreib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den</w:t>
      </w:r>
      <w:r w:rsidRPr="007E6D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Satz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! Ö</w:t>
      </w:r>
      <w:proofErr w:type="spellStart"/>
      <w:r>
        <w:rPr>
          <w:rFonts w:ascii="Times New Roman" w:hAnsi="Times New Roman"/>
          <w:color w:val="000000"/>
          <w:sz w:val="28"/>
        </w:rPr>
        <w:t>ffne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die</w:t>
      </w:r>
      <w:r w:rsidRPr="007E6D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</w:t>
      </w:r>
      <w:r w:rsidRPr="007E6D6E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</w:t>
      </w:r>
      <w:r w:rsidRPr="007E6D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!).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E6D6E">
        <w:rPr>
          <w:rFonts w:ascii="Times New Roman" w:hAnsi="Times New Roman"/>
          <w:color w:val="000000"/>
          <w:sz w:val="28"/>
          <w:lang w:val="ru-RU"/>
        </w:rPr>
        <w:t>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d</w:t>
      </w:r>
      <w:r w:rsidRPr="007E6D6E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).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 сравнения, образованные по правилу и исключения (</w:t>
      </w:r>
      <w:proofErr w:type="spellStart"/>
      <w:r>
        <w:rPr>
          <w:rFonts w:ascii="Times New Roman" w:hAnsi="Times New Roman"/>
          <w:color w:val="000000"/>
          <w:sz w:val="28"/>
        </w:rPr>
        <w:t>sch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</w:t>
      </w:r>
      <w:r w:rsidRPr="007E6D6E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sch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ner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am</w:t>
      </w:r>
      <w:r w:rsidRPr="007E6D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nsten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der</w:t>
      </w:r>
      <w:r w:rsidRPr="007E6D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7E6D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E6D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nste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gut</w:t>
      </w:r>
      <w:r w:rsidRPr="007E6D6E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besser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am</w:t>
      </w:r>
      <w:r w:rsidRPr="007E6D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besten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der</w:t>
      </w:r>
      <w:r w:rsidRPr="007E6D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7E6D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E6D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).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).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Вопросительные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wer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7E6D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wohin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</w:t>
      </w:r>
      <w:r w:rsidRPr="007E6D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warum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).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 (до 100).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(известных достопримечательностях, выдающихся людях), с доступными в языковом отношении образцами детской поэзии и прозы на немецком языке.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друзей на немецком языке;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анкете, формуляре);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lastRenderedPageBreak/>
        <w:t>кратко представлять Россию и страну (страны) изучаемого языка;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7E6D6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языковой, в том числе контекстуальной, догадки.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Природа: флора и фауна. Климат, погода.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lastRenderedPageBreak/>
        <w:t>Выдающиеся люди родной страны и страны (стран) изучаемого языка: писатели, художники, музыканты.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E6D6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7E6D6E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предложение/отказываться от предложения собеседника.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Диалог – побуждение к действию –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Диалог-расспрос –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нормы речевого этикета, принятых в стране (странах) изучаемого языка.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E6D6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E6D6E">
        <w:rPr>
          <w:rFonts w:ascii="Times New Roman" w:hAnsi="Times New Roman"/>
          <w:color w:val="000000"/>
          <w:sz w:val="28"/>
          <w:lang w:val="ru-RU"/>
        </w:rPr>
        <w:t>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lastRenderedPageBreak/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6D6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использовать переспрос или просьбу повторить для уточнения отдельных деталей.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6D6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</w:t>
      </w:r>
      <w:proofErr w:type="spellStart"/>
      <w:r w:rsidRPr="007E6D6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, игнорировать незнакомые слова, не существенные для понимания основного содержания.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6D6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7E6D6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(текстов) для </w:t>
      </w:r>
      <w:proofErr w:type="spellStart"/>
      <w:r w:rsidRPr="007E6D6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– до 2 минут.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 (основную мысль), выделять главные факты </w:t>
      </w:r>
      <w:r w:rsidRPr="007E6D6E">
        <w:rPr>
          <w:rFonts w:ascii="Times New Roman" w:hAnsi="Times New Roman"/>
          <w:color w:val="000000"/>
          <w:sz w:val="28"/>
          <w:lang w:val="ru-RU"/>
        </w:rPr>
        <w:lastRenderedPageBreak/>
        <w:t>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в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7E6D6E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схем) и понимание представленной в них информации.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перевода). В ходе чтения с полным пониманием формируются и развиваются умения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350–500 слов.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 (странах) изучаемого языка;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Пунктуационно правильно,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лексических единиц, изученных ранее) и 1250 лексических единиц для рецептивного усвоения (включая 1050 лексических единиц продуктивного минимума).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proofErr w:type="spellStart"/>
      <w:r>
        <w:rPr>
          <w:rFonts w:ascii="Times New Roman" w:hAnsi="Times New Roman"/>
          <w:color w:val="000000"/>
          <w:sz w:val="28"/>
        </w:rPr>
        <w:t>ik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Grammatik</w:t>
      </w:r>
      <w:r w:rsidRPr="007E6D6E">
        <w:rPr>
          <w:rFonts w:ascii="Times New Roman" w:hAnsi="Times New Roman"/>
          <w:color w:val="000000"/>
          <w:sz w:val="28"/>
          <w:lang w:val="ru-RU"/>
        </w:rPr>
        <w:t>);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суффикса -</w:t>
      </w:r>
      <w:proofErr w:type="spellStart"/>
      <w:r>
        <w:rPr>
          <w:rFonts w:ascii="Times New Roman" w:hAnsi="Times New Roman"/>
          <w:color w:val="000000"/>
          <w:sz w:val="28"/>
        </w:rPr>
        <w:t>los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geschmacklos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);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прилагательных путём соединения двух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).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zum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Schluss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usw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.).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времени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страдательного наклонения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).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местоимённые наречия.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Склонение прилагательных.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Предлоги, используемые с дательным падежом. 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Предлоги, используемые с винительным падежом.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немецкоязычной среде, знание и использование в устной и письменной речи наиболее употребительной тематической фоновой лексики в рамках тематического содержания.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достопримечательностей, культурных особенностей (национальные праздники, традиции), образцы поэзии и прозы, доступные в языковом отношении.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(ученых, писателях, поэтах, художниках, музыкантах, спортсменах).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другое).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Использование при чтении и </w:t>
      </w:r>
      <w:proofErr w:type="spellStart"/>
      <w:r w:rsidRPr="007E6D6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языковой, в том числе контекстуальной, догадки, использовать при говорении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значения незнакомых слов.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BB7B72" w:rsidRPr="007E6D6E" w:rsidRDefault="00BB7B72">
      <w:pPr>
        <w:rPr>
          <w:lang w:val="ru-RU"/>
        </w:rPr>
        <w:sectPr w:rsidR="00BB7B72" w:rsidRPr="007E6D6E">
          <w:pgSz w:w="11906" w:h="16383"/>
          <w:pgMar w:top="1134" w:right="850" w:bottom="1134" w:left="1701" w:header="720" w:footer="720" w:gutter="0"/>
          <w:cols w:space="720"/>
        </w:sectPr>
      </w:pPr>
    </w:p>
    <w:p w:rsidR="00BB7B72" w:rsidRDefault="007E6D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10400958"/>
      <w:bookmarkEnd w:id="7"/>
      <w:r w:rsidRPr="007E6D6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(НЕМЕЦКОМУ) ЯЗЫКУ НА УРОВНЕ ОСНОВНОГО ОБЩЕГО ОБРАЗОВАНИЯ</w:t>
      </w:r>
    </w:p>
    <w:p w:rsidR="005D19F1" w:rsidRPr="007E6D6E" w:rsidRDefault="005D19F1">
      <w:pPr>
        <w:spacing w:after="0" w:line="264" w:lineRule="auto"/>
        <w:ind w:left="120"/>
        <w:jc w:val="both"/>
        <w:rPr>
          <w:lang w:val="ru-RU"/>
        </w:rPr>
      </w:pPr>
    </w:p>
    <w:p w:rsidR="00BB7B72" w:rsidRPr="007E6D6E" w:rsidRDefault="007E6D6E">
      <w:pPr>
        <w:spacing w:after="0" w:line="264" w:lineRule="auto"/>
        <w:ind w:left="120"/>
        <w:jc w:val="both"/>
        <w:rPr>
          <w:lang w:val="ru-RU"/>
        </w:rPr>
      </w:pPr>
      <w:r w:rsidRPr="007E6D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дискриминации, понимание роли различных социальных институтов в жизни человека;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коррупции, 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организации, готовность к участию в гуманитарной деятельности (</w:t>
      </w:r>
      <w:proofErr w:type="spellStart"/>
      <w:r w:rsidRPr="007E6D6E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lastRenderedPageBreak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осознание ценности жизни;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6D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b/>
          <w:color w:val="000000"/>
          <w:sz w:val="28"/>
          <w:lang w:val="ru-RU"/>
        </w:rPr>
        <w:lastRenderedPageBreak/>
        <w:t>6) трудового воспитания: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среде, уважение к труду и 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7E6D6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деятельности, а также в рамках социального взаимодействия с людьми из другой культурной среды;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неопределенности, открытость опыту и знаниям других;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оценивать ситуацию стресса, корректировать принимаемые решения и действия;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ситуации, быть готовым действовать в отсутствие гарантий успеха.</w:t>
      </w:r>
    </w:p>
    <w:p w:rsidR="00BB7B72" w:rsidRPr="007E6D6E" w:rsidRDefault="007E6D6E">
      <w:pPr>
        <w:spacing w:after="0" w:line="264" w:lineRule="auto"/>
        <w:ind w:left="120"/>
        <w:jc w:val="both"/>
        <w:rPr>
          <w:lang w:val="ru-RU"/>
        </w:rPr>
      </w:pPr>
      <w:r w:rsidRPr="007E6D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(немецкого)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BB7B72" w:rsidRPr="007E6D6E" w:rsidRDefault="007E6D6E">
      <w:pPr>
        <w:spacing w:after="0" w:line="264" w:lineRule="auto"/>
        <w:ind w:left="120"/>
        <w:jc w:val="both"/>
        <w:rPr>
          <w:lang w:val="ru-RU"/>
        </w:rPr>
      </w:pPr>
      <w:r w:rsidRPr="007E6D6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B7B72" w:rsidRPr="007E6D6E" w:rsidRDefault="00BB7B72">
      <w:pPr>
        <w:spacing w:after="0" w:line="264" w:lineRule="auto"/>
        <w:ind w:left="120"/>
        <w:jc w:val="both"/>
        <w:rPr>
          <w:lang w:val="ru-RU"/>
        </w:rPr>
      </w:pPr>
    </w:p>
    <w:p w:rsidR="00BB7B72" w:rsidRPr="007E6D6E" w:rsidRDefault="007E6D6E">
      <w:pPr>
        <w:spacing w:after="0" w:line="264" w:lineRule="auto"/>
        <w:ind w:left="120"/>
        <w:jc w:val="both"/>
        <w:rPr>
          <w:lang w:val="ru-RU"/>
        </w:rPr>
      </w:pPr>
      <w:r w:rsidRPr="007E6D6E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B7B72" w:rsidRPr="007E6D6E" w:rsidRDefault="007E6D6E">
      <w:pPr>
        <w:spacing w:after="0" w:line="264" w:lineRule="auto"/>
        <w:ind w:left="120"/>
        <w:jc w:val="both"/>
        <w:rPr>
          <w:lang w:val="ru-RU"/>
        </w:rPr>
      </w:pPr>
      <w:r w:rsidRPr="007E6D6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E6D6E">
        <w:rPr>
          <w:rFonts w:ascii="Times New Roman" w:hAnsi="Times New Roman"/>
          <w:color w:val="000000"/>
          <w:sz w:val="28"/>
          <w:lang w:val="ru-RU"/>
        </w:rPr>
        <w:t>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информации, полученной в ходе исследования (эксперимента);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BB7B72" w:rsidRPr="007E6D6E" w:rsidRDefault="007E6D6E">
      <w:pPr>
        <w:spacing w:after="0" w:line="264" w:lineRule="auto"/>
        <w:ind w:left="120"/>
        <w:jc w:val="both"/>
        <w:rPr>
          <w:lang w:val="ru-RU"/>
        </w:rPr>
      </w:pPr>
      <w:r w:rsidRPr="007E6D6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представления,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эффективно запоминать и систематизировать информацию. 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7E6D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когнитивных навыков у обучающихся.</w:t>
      </w:r>
    </w:p>
    <w:p w:rsidR="00BB7B72" w:rsidRPr="007E6D6E" w:rsidRDefault="007E6D6E">
      <w:pPr>
        <w:spacing w:after="0" w:line="264" w:lineRule="auto"/>
        <w:ind w:left="120"/>
        <w:jc w:val="both"/>
        <w:rPr>
          <w:lang w:val="ru-RU"/>
        </w:rPr>
      </w:pPr>
      <w:r w:rsidRPr="007E6D6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B7B72" w:rsidRPr="007E6D6E" w:rsidRDefault="007E6D6E">
      <w:pPr>
        <w:spacing w:after="0" w:line="264" w:lineRule="auto"/>
        <w:ind w:left="120"/>
        <w:jc w:val="both"/>
        <w:rPr>
          <w:lang w:val="ru-RU"/>
        </w:rPr>
      </w:pPr>
      <w:r w:rsidRPr="007E6D6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устной и письменной речи;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позиций, публично представлять результаты выполненного опыта (эксперимента, исследования, проекта);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B7B72" w:rsidRPr="007E6D6E" w:rsidRDefault="007E6D6E">
      <w:pPr>
        <w:spacing w:after="0" w:line="264" w:lineRule="auto"/>
        <w:ind w:left="120"/>
        <w:jc w:val="both"/>
        <w:rPr>
          <w:lang w:val="ru-RU"/>
        </w:rPr>
      </w:pPr>
      <w:r w:rsidRPr="007E6D6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обобщать мнения нескольких человек, проявлять готовность руководить, выполнять поручения, подчиняться;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7E6D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социальных навыков и эмоционального интеллекта обучающихся.</w:t>
      </w:r>
    </w:p>
    <w:p w:rsidR="00BB7B72" w:rsidRPr="007E6D6E" w:rsidRDefault="007E6D6E">
      <w:pPr>
        <w:spacing w:after="0" w:line="264" w:lineRule="auto"/>
        <w:ind w:left="120"/>
        <w:jc w:val="both"/>
        <w:rPr>
          <w:lang w:val="ru-RU"/>
        </w:rPr>
      </w:pPr>
      <w:r w:rsidRPr="007E6D6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B7B72" w:rsidRPr="007E6D6E" w:rsidRDefault="007E6D6E">
      <w:pPr>
        <w:spacing w:after="0" w:line="264" w:lineRule="auto"/>
        <w:ind w:left="120"/>
        <w:jc w:val="both"/>
        <w:rPr>
          <w:lang w:val="ru-RU"/>
        </w:rPr>
      </w:pPr>
      <w:r w:rsidRPr="007E6D6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объекте, проводить выбор и брать ответственность за решение.</w:t>
      </w:r>
    </w:p>
    <w:p w:rsidR="00BB7B72" w:rsidRPr="007E6D6E" w:rsidRDefault="007E6D6E">
      <w:pPr>
        <w:spacing w:after="0" w:line="264" w:lineRule="auto"/>
        <w:ind w:left="120"/>
        <w:jc w:val="both"/>
        <w:rPr>
          <w:lang w:val="ru-RU"/>
        </w:rPr>
      </w:pPr>
      <w:r w:rsidRPr="007E6D6E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Самоконтроль: 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7E6D6E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ее изменения,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</w:t>
      </w:r>
      <w:proofErr w:type="spellStart"/>
      <w:r w:rsidRPr="007E6D6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приобретенному опыту, находить позитивное в произошедшей ситуации; 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трудностей, оценивать соответствие результата цели и условиям.</w:t>
      </w:r>
    </w:p>
    <w:p w:rsidR="00BB7B72" w:rsidRPr="007E6D6E" w:rsidRDefault="007E6D6E">
      <w:pPr>
        <w:spacing w:after="0" w:line="264" w:lineRule="auto"/>
        <w:ind w:left="120"/>
        <w:jc w:val="both"/>
        <w:rPr>
          <w:lang w:val="ru-RU"/>
        </w:rPr>
      </w:pPr>
      <w:r w:rsidRPr="007E6D6E">
        <w:rPr>
          <w:rFonts w:ascii="Times New Roman" w:hAnsi="Times New Roman"/>
          <w:b/>
          <w:color w:val="000000"/>
          <w:sz w:val="28"/>
          <w:lang w:val="ru-RU"/>
        </w:rPr>
        <w:t xml:space="preserve">Эмоциональный интеллект: 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:rsidR="00BB7B72" w:rsidRPr="007E6D6E" w:rsidRDefault="007E6D6E">
      <w:pPr>
        <w:spacing w:after="0" w:line="264" w:lineRule="auto"/>
        <w:ind w:left="120"/>
        <w:jc w:val="both"/>
        <w:rPr>
          <w:lang w:val="ru-RU"/>
        </w:rPr>
      </w:pPr>
      <w:r w:rsidRPr="007E6D6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осознанно относиться к другому человеку, его мнению; 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на ошибку и такое же право другого; 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принимать себя и других, не осуждая; 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открытость себе и другим; 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BB7B72" w:rsidRPr="007E6D6E" w:rsidRDefault="007E6D6E">
      <w:pPr>
        <w:spacing w:after="0" w:line="264" w:lineRule="auto"/>
        <w:ind w:left="120"/>
        <w:jc w:val="both"/>
        <w:rPr>
          <w:lang w:val="ru-RU"/>
        </w:rPr>
      </w:pPr>
      <w:r w:rsidRPr="007E6D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r w:rsidR="00CD19EC" w:rsidRPr="007E6D6E">
        <w:rPr>
          <w:rFonts w:ascii="Times New Roman" w:hAnsi="Times New Roman"/>
          <w:color w:val="000000"/>
          <w:sz w:val="28"/>
          <w:lang w:val="ru-RU"/>
        </w:rPr>
        <w:t>по-иностранному</w:t>
      </w:r>
      <w:r w:rsidRPr="007E6D6E">
        <w:rPr>
          <w:rFonts w:ascii="Times New Roman" w:hAnsi="Times New Roman"/>
          <w:color w:val="000000"/>
          <w:sz w:val="28"/>
          <w:lang w:val="ru-RU"/>
        </w:rPr>
        <w:t xml:space="preserve"> (немецкому) языку к концу обучения </w:t>
      </w:r>
      <w:r w:rsidRPr="007E6D6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E6D6E">
        <w:rPr>
          <w:rFonts w:ascii="Times New Roman" w:hAnsi="Times New Roman"/>
          <w:color w:val="000000"/>
          <w:sz w:val="28"/>
          <w:lang w:val="ru-RU"/>
        </w:rPr>
        <w:t>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7E6D6E">
        <w:rPr>
          <w:rFonts w:ascii="Times New Roman" w:hAnsi="Times New Roman"/>
          <w:color w:val="000000"/>
          <w:sz w:val="28"/>
          <w:lang w:val="ru-RU"/>
        </w:rPr>
        <w:t>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диалог-расспрос) в рамках тематического содержания речи для 5 класса в 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пяти реплик со стороны каждого собеседника);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или сообщение) с вербальными и (или) зрительными опорами в рамках тематического содержания речи для 5 класса (объём монологического высказывания – 5–6 фраз), излагать основное содержание прочитанного текста с вербальными и (или) зрительными </w:t>
      </w:r>
      <w:r w:rsidRPr="007E6D6E">
        <w:rPr>
          <w:rFonts w:ascii="Times New Roman" w:hAnsi="Times New Roman"/>
          <w:color w:val="000000"/>
          <w:sz w:val="28"/>
          <w:lang w:val="ru-RU"/>
        </w:rPr>
        <w:lastRenderedPageBreak/>
        <w:t>опорами (объём – 5–6 фраз), кратко излагать результаты выполненной проектной работы (объём – до 6 фраз).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6D6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 w:rsidRPr="007E6D6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– до 1 минуты).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</w:t>
      </w:r>
      <w:proofErr w:type="spellStart"/>
      <w:r w:rsidRPr="007E6D6E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тексты (таблицы) и понимать представленную в них информацию.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писать короткие поздравления с праздниками; 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 (странах) изучаемого языка; 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 (странах) изучаемого языка (объём сообщения – до 60 слов).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правильно писать изученные слова; 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использовать точку, вопросительный и восклицательный знаки в конце предложения, запятую при перечислении; 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 правильно оформлять электронное сообщение личного характера.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7E6D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7E6D6E">
        <w:rPr>
          <w:rFonts w:ascii="Times New Roman" w:hAnsi="Times New Roman"/>
          <w:color w:val="000000"/>
          <w:sz w:val="28"/>
          <w:lang w:val="ru-RU"/>
        </w:rPr>
        <w:t>, числительные образованные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7E6D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, имена существительные, образованные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7E6D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), распознавать и употреблять в устной и письменной речи изученные синонимы и интернациональные слова.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немецкого языка, различных коммуникативных типов предложений немецкого языка;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 (с простым и составным глагольным сказуемым, с составным именным сказуемым), в том числе с дополнениями в дательном и винительном падежах;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побудительные предложения (в том числе в отрицательной форме);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E6D6E">
        <w:rPr>
          <w:rFonts w:ascii="Times New Roman" w:hAnsi="Times New Roman"/>
          <w:color w:val="000000"/>
          <w:sz w:val="28"/>
          <w:lang w:val="ru-RU"/>
        </w:rPr>
        <w:t>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d</w:t>
      </w:r>
      <w:r w:rsidRPr="007E6D6E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);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 сравнения, образованные по правилу и исключения;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указательное местоимение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вопросительные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wer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7E6D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wohin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</w:t>
      </w:r>
      <w:r w:rsidRPr="007E6D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warum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);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 (до 100).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3) Социокультурные знания и умения: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друзей) на немецком языке (в анкете, формуляре);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(стран)у изучаемого языка.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использовать при чтении и </w:t>
      </w:r>
      <w:proofErr w:type="spellStart"/>
      <w:r w:rsidRPr="007E6D6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владеть начальными умениями классифицировать лексические единицы по темам в рамках тематического содержания речи;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r w:rsidR="00CD19EC" w:rsidRPr="007E6D6E">
        <w:rPr>
          <w:rFonts w:ascii="Times New Roman" w:hAnsi="Times New Roman"/>
          <w:color w:val="000000"/>
          <w:sz w:val="28"/>
          <w:lang w:val="ru-RU"/>
        </w:rPr>
        <w:t>по-иностранному</w:t>
      </w:r>
      <w:r w:rsidRPr="007E6D6E">
        <w:rPr>
          <w:rFonts w:ascii="Times New Roman" w:hAnsi="Times New Roman"/>
          <w:color w:val="000000"/>
          <w:sz w:val="28"/>
          <w:lang w:val="ru-RU"/>
        </w:rPr>
        <w:t xml:space="preserve"> (немецкому) языку к концу обучения </w:t>
      </w:r>
      <w:r w:rsidRPr="007E6D6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E6D6E">
        <w:rPr>
          <w:rFonts w:ascii="Times New Roman" w:hAnsi="Times New Roman"/>
          <w:color w:val="000000"/>
          <w:sz w:val="28"/>
          <w:lang w:val="ru-RU"/>
        </w:rPr>
        <w:t>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для 8 класса в 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семи реплик со стороны каждого собеседника);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или сообщение) с вербальными и (или) зрительными опорами в рамках тематического содержания речи (объём монологического высказывания – до 9–10 фраз), выражать и кратко </w:t>
      </w:r>
      <w:r w:rsidRPr="007E6D6E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6D6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7E6D6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proofErr w:type="spellStart"/>
      <w:r w:rsidRPr="007E6D6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– до 2 минут).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</w:t>
      </w:r>
      <w:proofErr w:type="spellStart"/>
      <w:r w:rsidRPr="007E6D6E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диаграммы) и понимать представленную в них информацию.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небольшое письменное высказывание с использованием образца, плана, таблицы и (или) прочитанного/прослушанного текста (объём высказывания – до 110 слов).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точку, вопросительный и восклицательный знаки в конце предложения, запятую при перечислении, пунктуационно правильно оформлять электронное сообщение личного характера.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суффикса -</w:t>
      </w:r>
      <w:proofErr w:type="spellStart"/>
      <w:r>
        <w:rPr>
          <w:rFonts w:ascii="Times New Roman" w:hAnsi="Times New Roman"/>
          <w:color w:val="000000"/>
          <w:sz w:val="28"/>
        </w:rPr>
        <w:t>ik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, имена прилагательные при помощи суффикса -</w:t>
      </w:r>
      <w:proofErr w:type="spellStart"/>
      <w:r>
        <w:rPr>
          <w:rFonts w:ascii="Times New Roman" w:hAnsi="Times New Roman"/>
          <w:color w:val="000000"/>
          <w:sz w:val="28"/>
        </w:rPr>
        <w:t>los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, имена прилагательные путём соединения двух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);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антонимы, сокращения и аббревиатуры;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немецкого языка, различных коммуникативных типов предложений немецкого языка;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времени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steritum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>);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местоимённые наречия;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склонение прилагательных;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предлоги, используемые с дательным падежом;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предлоги, используемые с винительным падежом.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3) Социокультурные знания: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lastRenderedPageBreak/>
        <w:t>кратко представлять родную страну (малую родину) и страну (страны) изучаемого языка (культурные явления и события, достопримечательности, выдающиеся люди);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других ситуациях).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 xml:space="preserve">использовать при чтении и </w:t>
      </w:r>
      <w:proofErr w:type="spellStart"/>
      <w:r w:rsidRPr="007E6D6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7E6D6E">
        <w:rPr>
          <w:rFonts w:ascii="Times New Roman" w:hAnsi="Times New Roman"/>
          <w:color w:val="000000"/>
          <w:sz w:val="28"/>
          <w:lang w:val="ru-RU"/>
        </w:rPr>
        <w:t xml:space="preserve"> языковую, в том числе контекстуальную, догадку, при непосредственном общении переспрашивать, просить повторить, уточняя значения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владеть умениями классифицировать лексические единицы по темам в рамках тематического содержания речи, по частям речи, по словообразовательным элементам;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BB7B72" w:rsidRPr="007E6D6E" w:rsidRDefault="007E6D6E">
      <w:pPr>
        <w:spacing w:after="0" w:line="264" w:lineRule="auto"/>
        <w:ind w:firstLine="600"/>
        <w:jc w:val="both"/>
        <w:rPr>
          <w:lang w:val="ru-RU"/>
        </w:rPr>
      </w:pPr>
      <w:r w:rsidRPr="007E6D6E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B7B72" w:rsidRPr="007E6D6E" w:rsidRDefault="00BB7B72">
      <w:pPr>
        <w:rPr>
          <w:lang w:val="ru-RU"/>
        </w:rPr>
        <w:sectPr w:rsidR="00BB7B72" w:rsidRPr="007E6D6E">
          <w:pgSz w:w="11906" w:h="16383"/>
          <w:pgMar w:top="1134" w:right="850" w:bottom="1134" w:left="1701" w:header="720" w:footer="720" w:gutter="0"/>
          <w:cols w:space="720"/>
        </w:sectPr>
      </w:pPr>
    </w:p>
    <w:p w:rsidR="00BB7B72" w:rsidRDefault="007E6D6E">
      <w:pPr>
        <w:spacing w:after="0"/>
        <w:ind w:left="120"/>
      </w:pPr>
      <w:bookmarkStart w:id="9" w:name="block-10400959"/>
      <w:bookmarkEnd w:id="8"/>
      <w:r w:rsidRPr="007E6D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B7B72" w:rsidRDefault="007E6D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BB7B72" w:rsidTr="007E6D6E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7B72" w:rsidRDefault="00BB7B72">
            <w:pPr>
              <w:spacing w:after="0"/>
              <w:ind w:left="135"/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7B72" w:rsidRDefault="00BB7B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7B72" w:rsidRDefault="00BB7B72">
            <w:pPr>
              <w:spacing w:after="0"/>
              <w:ind w:left="135"/>
            </w:pPr>
          </w:p>
        </w:tc>
      </w:tr>
      <w:tr w:rsidR="00BB7B72" w:rsidTr="007E6D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B72" w:rsidRDefault="00BB7B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B72" w:rsidRDefault="00BB7B72"/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7B72" w:rsidRDefault="00BB7B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7B72" w:rsidRDefault="00BB7B7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7B72" w:rsidRDefault="00BB7B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B72" w:rsidRDefault="00BB7B72"/>
        </w:tc>
      </w:tr>
      <w:tr w:rsidR="00BB7B72" w:rsidTr="007E6D6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 w:rsidTr="007E6D6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 w:rsidTr="007E6D6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 w:rsidTr="007E6D6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 w:rsidTr="007E6D6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 w:rsidTr="007E6D6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 w:rsidTr="007E6D6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 w:rsidTr="007E6D6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 w:rsidTr="007E6D6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 w:rsidTr="007E6D6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достопримечательности, культурные </w:t>
            </w: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(национальные праздники, традиции, обычаи)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 w:rsidTr="007E6D6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</w:tbl>
    <w:p w:rsidR="00BB7B72" w:rsidRDefault="00BB7B72">
      <w:pPr>
        <w:sectPr w:rsidR="00BB7B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7B72" w:rsidRDefault="007E6D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BB7B72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7B72" w:rsidRDefault="00BB7B7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7B72" w:rsidRDefault="00BB7B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B72" w:rsidRDefault="00BB7B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B72" w:rsidRDefault="00BB7B72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7B72" w:rsidRDefault="00BB7B72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7B72" w:rsidRDefault="00BB7B72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7B72" w:rsidRDefault="00BB7B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B72" w:rsidRDefault="00BB7B72"/>
        </w:tc>
      </w:tr>
      <w:tr w:rsidR="00BB7B7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 и отношение к ним.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(сельской)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художники, музыканты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B72" w:rsidRDefault="00BB7B72"/>
        </w:tc>
      </w:tr>
    </w:tbl>
    <w:p w:rsidR="00BB7B72" w:rsidRDefault="00BB7B72">
      <w:pPr>
        <w:sectPr w:rsidR="00BB7B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7B72" w:rsidRDefault="007E6D6E">
      <w:pPr>
        <w:spacing w:after="0"/>
        <w:ind w:left="120"/>
      </w:pPr>
      <w:bookmarkStart w:id="10" w:name="block-1040096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B7B72" w:rsidRDefault="007E6D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4730"/>
        <w:gridCol w:w="1093"/>
        <w:gridCol w:w="1841"/>
        <w:gridCol w:w="1910"/>
        <w:gridCol w:w="1423"/>
        <w:gridCol w:w="2221"/>
      </w:tblGrid>
      <w:tr w:rsidR="00BB7B72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7B72" w:rsidRDefault="00BB7B72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7B72" w:rsidRDefault="00BB7B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B72" w:rsidRDefault="00BB7B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B72" w:rsidRDefault="00BB7B72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7B72" w:rsidRDefault="00BB7B72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7B72" w:rsidRDefault="00BB7B72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7B72" w:rsidRDefault="00BB7B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B72" w:rsidRDefault="00BB7B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B72" w:rsidRDefault="00BB7B72"/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описание внешности и характера)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(знакомство с новыми 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новые друзья, какие они?)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(совместные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(в гостях у друзей)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Внешность. Входная контрольная работа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праздники. Новый год)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Моя друзья (в зоопарке и в цирке)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семья. Мои друзья. Внешность и </w:t>
            </w: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 человека (описание)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Внешность и характер моих друзей и одноклассников (описание)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Внешность и характер литературного персонажа (описание)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Внешность и характер моего учителя / моей учительницы (описание)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Внешность. 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(мои хобби)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 моих друзей и одноклассников)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 современного подростка)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(какие книги мне нравится читать)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(какие книги читают мои друзья)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(поход в кино с друзьями и одноклассниками)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увлечения. 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увлечения. (мои занятия спортом)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увлечения. 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Мой распорядок дня (будний день)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Мой распорядок дня (выходной день)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 моего друга / моей подруги)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Здоровое питание (что я ем)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Здоровое питание (день здорового питания в школе)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(названия магазинов)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(поход за покупками с семьёй)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(поход за покупками самостоятельно)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(поход за покупками с 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одноклассники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принадлежности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Школа (время, проведённое после школы)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кружок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(мои каникулы)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(каникулы моих друзей)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(каникулы на море)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(каникулы в деревне, на даче)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(мои занятия в каникулы)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в моём городе/ селе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в моём городе (охрана природы)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в моём городе (что можно сделать для природы в моём городе/ селе)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в моём городе (подготовка и реализация проекта)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Погода (в моём городе/ селе)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Погода (в разное время года)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Погода. 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Погода. 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(строения в городе/ селе)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(виды домов)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(мой дом)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(моя комната)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(здания в городе)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(ориентация в городе/ селе)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(правила поведения на дороге)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(центр города)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(интересные места в городе)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(куда пойти в городе?)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</w:t>
            </w:r>
            <w:proofErr w:type="spellStart"/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траспорт</w:t>
            </w:r>
            <w:proofErr w:type="spellEnd"/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городе)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(города в России и Германии)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(что я могу сделать для своего города?)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(город моей мечты)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(подготовка и реализация проекта)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толицы</w:t>
            </w:r>
            <w:proofErr w:type="spellEnd"/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, 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страны изучаемого языка)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(написание поздравительной открытки)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(мой любимый праздник)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(любимый праздник моих друзей)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</w:t>
            </w: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(сказки, рассказы)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(подготовка и реализация проекта)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(рассказываем сказку)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 (поэты)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 (народный фольклор)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учёные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B72" w:rsidRDefault="00BB7B72"/>
        </w:tc>
      </w:tr>
    </w:tbl>
    <w:p w:rsidR="00BB7B72" w:rsidRDefault="00BB7B72">
      <w:pPr>
        <w:sectPr w:rsidR="00BB7B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7B72" w:rsidRDefault="007E6D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4730"/>
        <w:gridCol w:w="1093"/>
        <w:gridCol w:w="1841"/>
        <w:gridCol w:w="1910"/>
        <w:gridCol w:w="1423"/>
        <w:gridCol w:w="2221"/>
      </w:tblGrid>
      <w:tr w:rsidR="00BB7B72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7B72" w:rsidRDefault="00BB7B72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7B72" w:rsidRDefault="00BB7B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B72" w:rsidRDefault="00BB7B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B72" w:rsidRDefault="00BB7B72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7B72" w:rsidRDefault="00BB7B72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7B72" w:rsidRDefault="00BB7B72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7B72" w:rsidRDefault="00BB7B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B72" w:rsidRDefault="00BB7B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B72" w:rsidRDefault="00BB7B72"/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(моя семья)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(взаимоотношения с 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(моя семья и 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 (что можно рассказать о друге / подруге?)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(интересы современного подростка)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(чем увлекаются мои друзья?)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(выбор хобби)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(мир моих книг)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(театр или кино?)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(музей, который мне нравится)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(музеи мира)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(всемирно известные музеи и галереи)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(спорт на свежем </w:t>
            </w:r>
            <w:proofErr w:type="spellStart"/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водухе</w:t>
            </w:r>
            <w:proofErr w:type="spellEnd"/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(какая музыка мне нравится?)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 и подростки)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(подготовка и реализация проекта)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(что нужно, чтобы </w:t>
            </w: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быть здоровым?)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(часто ли вы болеете?)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(правильно ли я питаюсь?)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(урок физкультуры в школе)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питание (за и против (подготовка и реализация проекта)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(одежда)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 магазине одежды с родителями)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(беседа с продавцом)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(подготовка и реализация проекта)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деньги. 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деньги. 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(виды школ в стране изучаемого языка)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(система образования в стране изучаемого языка)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оценивания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Школа (мне нравится моя школа)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(моя школа и мои учителя)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Школа (предметы в моей школе)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иностранными сверстниками)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Школа (встреча одноклассников после каникул)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(подготовка и реализация проекта)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жизнь. 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жизнь. 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(моё </w:t>
            </w: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классное лето)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(лето моих друзей)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(планируем путешествие)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(куда я хотел/ а бы поехать отдыхать?)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(отпуск)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(куда в отпуск?)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(путешествие по стране изучаемого языка)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(знакомимся со страной изучаемого языка)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(программа путешествия)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(собираем чемодан)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(путешествие по России, подготовка проекта)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(мои впечатления от путешествия)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(что я делаю в путешествии?)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(путешествие)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(крупные города)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(подготовка и реализация проекта)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 (климат, погода.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(описание карты с погодой)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(растения и животные в городе)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Климат, погода.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(сельской) местности (жизнь в большом городе)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(сельской) местности (жизнь в сельской местности)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(сельской) местности (транспорт в </w:t>
            </w: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большом городе)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(сельской) местности (транспорт)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(сельской)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(сельской)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Интернет).Обобщение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(интересные места)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(путешествие по Германии)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 страны изучаемого языка)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(национальные праздники в России)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 немецкоязычных стран)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художники, музыканты (известные писатели страны изучаемого языка)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художники, музыканты (известные писатели страны изучаемого языка и их произведения)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(стран) изучаемого языка: писатели, художники, музыканты (всемирно известные художники)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художники, музыканты (великие художники и их картины)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художники, музыканты (всемирно известные учёные (подготовка и реализация проекта)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художники, музыканты (всемирно известные музыканты (подготовка и реализация проекта)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Pr="005D19F1" w:rsidRDefault="005D19F1" w:rsidP="005D19F1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писатели, художники, музыканты. </w:t>
            </w:r>
            <w:r w:rsidRPr="005D19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5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Pr="005D19F1" w:rsidRDefault="005D19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B7B72" w:rsidRDefault="005D19F1">
            <w:pPr>
              <w:spacing w:after="0"/>
              <w:ind w:left="135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писатели, художники, музыканты. </w:t>
            </w:r>
            <w:r w:rsidRPr="005D19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5D19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E6D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7B72" w:rsidRDefault="00BB7B72">
            <w:pPr>
              <w:spacing w:after="0"/>
              <w:ind w:left="135"/>
            </w:pPr>
          </w:p>
        </w:tc>
      </w:tr>
      <w:tr w:rsidR="00BB7B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B72" w:rsidRPr="007E6D6E" w:rsidRDefault="007E6D6E">
            <w:pPr>
              <w:spacing w:after="0"/>
              <w:ind w:left="135"/>
              <w:rPr>
                <w:lang w:val="ru-RU"/>
              </w:rPr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 w:rsidRPr="007E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B7B72" w:rsidRDefault="007E6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B72" w:rsidRDefault="00BB7B72"/>
        </w:tc>
      </w:tr>
    </w:tbl>
    <w:p w:rsidR="00BB7B72" w:rsidRDefault="00BB7B72">
      <w:pPr>
        <w:sectPr w:rsidR="00BB7B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7B72" w:rsidRPr="007E6D6E" w:rsidRDefault="007E6D6E">
      <w:pPr>
        <w:spacing w:after="0"/>
        <w:ind w:left="120"/>
        <w:rPr>
          <w:lang w:val="ru-RU"/>
        </w:rPr>
      </w:pPr>
      <w:bookmarkStart w:id="11" w:name="block-10400961"/>
      <w:bookmarkEnd w:id="10"/>
      <w:r w:rsidRPr="007E6D6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B7B72" w:rsidRDefault="007E6D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7B72" w:rsidRDefault="007E6D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B7B72" w:rsidRDefault="007E6D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B7B72" w:rsidRDefault="007E6D6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B7B72" w:rsidRDefault="007E6D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B7B72" w:rsidRDefault="007E6D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B7B72" w:rsidRDefault="00BB7B72">
      <w:pPr>
        <w:spacing w:after="0"/>
        <w:ind w:left="120"/>
      </w:pPr>
    </w:p>
    <w:p w:rsidR="007E6D6E" w:rsidRPr="005D19F1" w:rsidRDefault="007E6D6E" w:rsidP="005D19F1">
      <w:pPr>
        <w:spacing w:after="0" w:line="480" w:lineRule="auto"/>
        <w:ind w:left="120"/>
        <w:rPr>
          <w:lang w:val="ru-RU"/>
        </w:rPr>
      </w:pPr>
      <w:r w:rsidRPr="007E6D6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12" w:name="_GoBack"/>
      <w:bookmarkEnd w:id="11"/>
      <w:bookmarkEnd w:id="12"/>
    </w:p>
    <w:sectPr w:rsidR="007E6D6E" w:rsidRPr="005D19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B7B72"/>
    <w:rsid w:val="001C4C47"/>
    <w:rsid w:val="003E699D"/>
    <w:rsid w:val="005D19F1"/>
    <w:rsid w:val="007E6D6E"/>
    <w:rsid w:val="00A53751"/>
    <w:rsid w:val="00BB7B72"/>
    <w:rsid w:val="00CD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A31B"/>
  <w15:docId w15:val="{FCDE1B25-7C9B-43A7-92CF-7DA545C0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D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D1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11421</Words>
  <Characters>65100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Миша</cp:lastModifiedBy>
  <cp:revision>9</cp:revision>
  <cp:lastPrinted>2023-09-18T17:24:00Z</cp:lastPrinted>
  <dcterms:created xsi:type="dcterms:W3CDTF">2023-09-12T20:05:00Z</dcterms:created>
  <dcterms:modified xsi:type="dcterms:W3CDTF">2023-09-18T17:28:00Z</dcterms:modified>
</cp:coreProperties>
</file>